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E25C1" w14:textId="77777777" w:rsidR="00A55702" w:rsidRPr="006B73C9" w:rsidRDefault="00A55702" w:rsidP="006B73C9">
      <w:pPr>
        <w:spacing w:line="480" w:lineRule="auto"/>
        <w:rPr>
          <w:rFonts w:ascii="Times New Roman" w:hAnsi="Times New Roman" w:cs="Times New Roman"/>
          <w:sz w:val="24"/>
          <w:szCs w:val="24"/>
        </w:rPr>
      </w:pPr>
    </w:p>
    <w:p w14:paraId="37E114F0" w14:textId="77777777" w:rsidR="006B73C9" w:rsidRDefault="006B73C9" w:rsidP="006B73C9">
      <w:pPr>
        <w:spacing w:line="480" w:lineRule="auto"/>
        <w:jc w:val="center"/>
        <w:rPr>
          <w:rFonts w:ascii="Times New Roman" w:hAnsi="Times New Roman" w:cs="Times New Roman"/>
          <w:sz w:val="24"/>
          <w:szCs w:val="24"/>
        </w:rPr>
      </w:pPr>
    </w:p>
    <w:p w14:paraId="2F66E095" w14:textId="77777777" w:rsidR="006B73C9" w:rsidRDefault="006B73C9" w:rsidP="006B73C9">
      <w:pPr>
        <w:spacing w:line="480" w:lineRule="auto"/>
        <w:jc w:val="center"/>
        <w:rPr>
          <w:rFonts w:ascii="Times New Roman" w:hAnsi="Times New Roman" w:cs="Times New Roman"/>
          <w:sz w:val="24"/>
          <w:szCs w:val="24"/>
        </w:rPr>
      </w:pPr>
    </w:p>
    <w:p w14:paraId="7918486C" w14:textId="77777777" w:rsidR="006B73C9" w:rsidRDefault="006B73C9" w:rsidP="006B73C9">
      <w:pPr>
        <w:spacing w:line="480" w:lineRule="auto"/>
        <w:jc w:val="center"/>
        <w:rPr>
          <w:rFonts w:ascii="Times New Roman" w:hAnsi="Times New Roman" w:cs="Times New Roman"/>
          <w:sz w:val="24"/>
          <w:szCs w:val="24"/>
        </w:rPr>
      </w:pPr>
    </w:p>
    <w:p w14:paraId="552B26EB" w14:textId="3BBF5BCC" w:rsidR="00A55702" w:rsidRDefault="00A55702" w:rsidP="006B73C9">
      <w:pPr>
        <w:spacing w:line="480" w:lineRule="auto"/>
        <w:jc w:val="center"/>
        <w:rPr>
          <w:rFonts w:ascii="Times New Roman" w:hAnsi="Times New Roman" w:cs="Times New Roman"/>
          <w:sz w:val="24"/>
          <w:szCs w:val="24"/>
        </w:rPr>
      </w:pPr>
      <w:r w:rsidRPr="006B73C9">
        <w:rPr>
          <w:rFonts w:ascii="Times New Roman" w:hAnsi="Times New Roman" w:cs="Times New Roman"/>
          <w:sz w:val="24"/>
          <w:szCs w:val="24"/>
        </w:rPr>
        <w:t>Risk Factors</w:t>
      </w:r>
      <w:r w:rsidR="006B73C9">
        <w:rPr>
          <w:rFonts w:ascii="Times New Roman" w:hAnsi="Times New Roman" w:cs="Times New Roman"/>
          <w:sz w:val="24"/>
          <w:szCs w:val="24"/>
        </w:rPr>
        <w:t xml:space="preserve"> in Old Age</w:t>
      </w:r>
    </w:p>
    <w:p w14:paraId="7EFC22B2" w14:textId="25967CD1" w:rsidR="006B73C9" w:rsidRDefault="006B73C9" w:rsidP="006B73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93F1E71" w14:textId="73EF46D3" w:rsidR="006B73C9" w:rsidRDefault="006B73C9" w:rsidP="006B73C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32D6FC0C" w14:textId="77777777" w:rsidR="006B73C9" w:rsidRDefault="006B73C9" w:rsidP="006B73C9">
      <w:pPr>
        <w:spacing w:line="480" w:lineRule="auto"/>
        <w:rPr>
          <w:rFonts w:ascii="Times New Roman" w:hAnsi="Times New Roman" w:cs="Times New Roman"/>
          <w:sz w:val="24"/>
          <w:szCs w:val="24"/>
        </w:rPr>
      </w:pPr>
    </w:p>
    <w:p w14:paraId="3F33CA9E" w14:textId="77777777" w:rsidR="006B73C9" w:rsidRDefault="006B73C9" w:rsidP="006B73C9">
      <w:pPr>
        <w:spacing w:line="480" w:lineRule="auto"/>
        <w:rPr>
          <w:rFonts w:ascii="Times New Roman" w:hAnsi="Times New Roman" w:cs="Times New Roman"/>
          <w:sz w:val="24"/>
          <w:szCs w:val="24"/>
        </w:rPr>
      </w:pPr>
    </w:p>
    <w:p w14:paraId="767E0BD4" w14:textId="77777777" w:rsidR="006B73C9" w:rsidRDefault="006B73C9" w:rsidP="006B73C9">
      <w:pPr>
        <w:spacing w:line="480" w:lineRule="auto"/>
        <w:rPr>
          <w:rFonts w:ascii="Times New Roman" w:hAnsi="Times New Roman" w:cs="Times New Roman"/>
          <w:sz w:val="24"/>
          <w:szCs w:val="24"/>
        </w:rPr>
      </w:pPr>
    </w:p>
    <w:p w14:paraId="68F4C963" w14:textId="77777777" w:rsidR="006B73C9" w:rsidRDefault="006B73C9" w:rsidP="006B73C9">
      <w:pPr>
        <w:spacing w:line="480" w:lineRule="auto"/>
        <w:rPr>
          <w:rFonts w:ascii="Times New Roman" w:hAnsi="Times New Roman" w:cs="Times New Roman"/>
          <w:sz w:val="24"/>
          <w:szCs w:val="24"/>
        </w:rPr>
      </w:pPr>
    </w:p>
    <w:p w14:paraId="28BF6984" w14:textId="77777777" w:rsidR="006B73C9" w:rsidRDefault="006B73C9" w:rsidP="006B73C9">
      <w:pPr>
        <w:spacing w:line="480" w:lineRule="auto"/>
        <w:rPr>
          <w:rFonts w:ascii="Times New Roman" w:hAnsi="Times New Roman" w:cs="Times New Roman"/>
          <w:sz w:val="24"/>
          <w:szCs w:val="24"/>
        </w:rPr>
      </w:pPr>
    </w:p>
    <w:p w14:paraId="72E854DB" w14:textId="77777777" w:rsidR="006B73C9" w:rsidRDefault="006B73C9" w:rsidP="006B73C9">
      <w:pPr>
        <w:spacing w:line="480" w:lineRule="auto"/>
        <w:rPr>
          <w:rFonts w:ascii="Times New Roman" w:hAnsi="Times New Roman" w:cs="Times New Roman"/>
          <w:sz w:val="24"/>
          <w:szCs w:val="24"/>
        </w:rPr>
      </w:pPr>
    </w:p>
    <w:p w14:paraId="3148D6C4" w14:textId="77777777" w:rsidR="006B73C9" w:rsidRDefault="006B73C9" w:rsidP="006B73C9">
      <w:pPr>
        <w:spacing w:line="480" w:lineRule="auto"/>
        <w:rPr>
          <w:rFonts w:ascii="Times New Roman" w:hAnsi="Times New Roman" w:cs="Times New Roman"/>
          <w:sz w:val="24"/>
          <w:szCs w:val="24"/>
        </w:rPr>
      </w:pPr>
    </w:p>
    <w:p w14:paraId="5C34FEC4" w14:textId="77777777" w:rsidR="006B73C9" w:rsidRDefault="006B73C9" w:rsidP="006B73C9">
      <w:pPr>
        <w:spacing w:line="480" w:lineRule="auto"/>
        <w:rPr>
          <w:rFonts w:ascii="Times New Roman" w:hAnsi="Times New Roman" w:cs="Times New Roman"/>
          <w:sz w:val="24"/>
          <w:szCs w:val="24"/>
        </w:rPr>
      </w:pPr>
    </w:p>
    <w:p w14:paraId="488BD1AC" w14:textId="77777777" w:rsidR="006B73C9" w:rsidRDefault="006B73C9" w:rsidP="006B73C9">
      <w:pPr>
        <w:spacing w:line="480" w:lineRule="auto"/>
        <w:rPr>
          <w:rFonts w:ascii="Times New Roman" w:hAnsi="Times New Roman" w:cs="Times New Roman"/>
          <w:sz w:val="24"/>
          <w:szCs w:val="24"/>
        </w:rPr>
      </w:pPr>
    </w:p>
    <w:p w14:paraId="51997EF6" w14:textId="77777777" w:rsidR="006B73C9" w:rsidRDefault="006B73C9" w:rsidP="006B73C9">
      <w:pPr>
        <w:spacing w:line="480" w:lineRule="auto"/>
        <w:rPr>
          <w:rFonts w:ascii="Times New Roman" w:hAnsi="Times New Roman" w:cs="Times New Roman"/>
          <w:sz w:val="24"/>
          <w:szCs w:val="24"/>
        </w:rPr>
      </w:pPr>
    </w:p>
    <w:p w14:paraId="7E0D37AE" w14:textId="77777777" w:rsidR="006B73C9" w:rsidRDefault="006B73C9" w:rsidP="006B73C9">
      <w:pPr>
        <w:spacing w:line="480" w:lineRule="auto"/>
        <w:jc w:val="center"/>
        <w:rPr>
          <w:rFonts w:ascii="Times New Roman" w:hAnsi="Times New Roman" w:cs="Times New Roman"/>
          <w:sz w:val="24"/>
          <w:szCs w:val="24"/>
        </w:rPr>
      </w:pPr>
    </w:p>
    <w:p w14:paraId="26706149" w14:textId="3A0C731A" w:rsidR="006B73C9" w:rsidRDefault="00F03A55" w:rsidP="008D02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w:t>
      </w:r>
      <w:r w:rsidRPr="006B73C9">
        <w:rPr>
          <w:rFonts w:ascii="Times New Roman" w:hAnsi="Times New Roman" w:cs="Times New Roman"/>
          <w:sz w:val="24"/>
          <w:szCs w:val="24"/>
        </w:rPr>
        <w:t>ifestyle Risk Factors</w:t>
      </w:r>
    </w:p>
    <w:p w14:paraId="7380DBFC" w14:textId="7D5445BD" w:rsidR="00A55702" w:rsidRPr="006B73C9" w:rsidRDefault="00A55702" w:rsidP="00F03A55">
      <w:pPr>
        <w:spacing w:line="480" w:lineRule="auto"/>
        <w:ind w:firstLine="720"/>
        <w:rPr>
          <w:rFonts w:ascii="Times New Roman" w:hAnsi="Times New Roman" w:cs="Times New Roman"/>
          <w:sz w:val="24"/>
          <w:szCs w:val="24"/>
        </w:rPr>
      </w:pPr>
      <w:r w:rsidRPr="006B73C9">
        <w:rPr>
          <w:rFonts w:ascii="Times New Roman" w:hAnsi="Times New Roman" w:cs="Times New Roman"/>
          <w:sz w:val="24"/>
          <w:szCs w:val="24"/>
        </w:rPr>
        <w:t xml:space="preserve">Researches have shown that Americans have a shorter lifespan than any other citizens of any developed countries. Cancer and heart diseases are among the most prevalent and avoidable chronic ailments in the US. Having an unhealthy lifestyle is the primary cause of these plus other chronic diseases contributing to the early deaths of many people. Lifestyle risk factors that can contribute to various health issues in old age include exercise and diet which are among the preventable risk factors. </w:t>
      </w:r>
      <w:proofErr w:type="spellStart"/>
      <w:r w:rsidR="00F03A55" w:rsidRPr="00F03A55">
        <w:rPr>
          <w:rFonts w:ascii="Times New Roman" w:hAnsi="Times New Roman" w:cs="Times New Roman"/>
          <w:sz w:val="24"/>
          <w:szCs w:val="24"/>
        </w:rPr>
        <w:t>Nea</w:t>
      </w:r>
      <w:proofErr w:type="spellEnd"/>
      <w:r w:rsidR="008D0208">
        <w:rPr>
          <w:rFonts w:ascii="Times New Roman" w:hAnsi="Times New Roman" w:cs="Times New Roman"/>
          <w:sz w:val="24"/>
          <w:szCs w:val="24"/>
        </w:rPr>
        <w:t xml:space="preserve"> et al.</w:t>
      </w:r>
      <w:r w:rsidR="00F03A55">
        <w:rPr>
          <w:rFonts w:ascii="Times New Roman" w:hAnsi="Times New Roman" w:cs="Times New Roman"/>
          <w:sz w:val="24"/>
          <w:szCs w:val="24"/>
        </w:rPr>
        <w:t xml:space="preserve"> </w:t>
      </w:r>
      <w:r w:rsidR="00F03A55" w:rsidRPr="00F03A55">
        <w:rPr>
          <w:rFonts w:ascii="Times New Roman" w:hAnsi="Times New Roman" w:cs="Times New Roman"/>
          <w:sz w:val="24"/>
          <w:szCs w:val="24"/>
        </w:rPr>
        <w:t>(2015</w:t>
      </w:r>
      <w:r w:rsidR="00F03A55">
        <w:rPr>
          <w:rFonts w:ascii="Times New Roman" w:hAnsi="Times New Roman" w:cs="Times New Roman"/>
          <w:sz w:val="24"/>
          <w:szCs w:val="24"/>
        </w:rPr>
        <w:t>) define l</w:t>
      </w:r>
      <w:r w:rsidRPr="006B73C9">
        <w:rPr>
          <w:rFonts w:ascii="Times New Roman" w:hAnsi="Times New Roman" w:cs="Times New Roman"/>
          <w:sz w:val="24"/>
          <w:szCs w:val="24"/>
        </w:rPr>
        <w:t xml:space="preserve">ifestyle risk factors </w:t>
      </w:r>
      <w:r w:rsidR="00F03A55">
        <w:rPr>
          <w:rFonts w:ascii="Times New Roman" w:hAnsi="Times New Roman" w:cs="Times New Roman"/>
          <w:sz w:val="24"/>
          <w:szCs w:val="24"/>
        </w:rPr>
        <w:t>as</w:t>
      </w:r>
      <w:r w:rsidRPr="006B73C9">
        <w:rPr>
          <w:rFonts w:ascii="Times New Roman" w:hAnsi="Times New Roman" w:cs="Times New Roman"/>
          <w:sz w:val="24"/>
          <w:szCs w:val="24"/>
        </w:rPr>
        <w:t xml:space="preserve"> traits or habits people indulge in willingly. These habits later come to impact the lives of many people in their old age. However, if altered they can impact some health risk factors through their improvement. </w:t>
      </w:r>
    </w:p>
    <w:p w14:paraId="318451DA" w14:textId="42C2AE25" w:rsidR="00A55702" w:rsidRPr="006B73C9" w:rsidRDefault="00A55702" w:rsidP="00F03A55">
      <w:pPr>
        <w:spacing w:line="480" w:lineRule="auto"/>
        <w:ind w:firstLine="720"/>
        <w:rPr>
          <w:rFonts w:ascii="Times New Roman" w:hAnsi="Times New Roman" w:cs="Times New Roman"/>
          <w:sz w:val="24"/>
          <w:szCs w:val="24"/>
        </w:rPr>
      </w:pPr>
      <w:r w:rsidRPr="006B73C9">
        <w:rPr>
          <w:rFonts w:ascii="Times New Roman" w:hAnsi="Times New Roman" w:cs="Times New Roman"/>
          <w:sz w:val="24"/>
          <w:szCs w:val="24"/>
        </w:rPr>
        <w:t>Eating primarily processed foods increases one’ health risks when he or she gets old. Among the key dietary changes that have occurred in most countries have been a serious shift to eating processed foods. During processing, these foods are mixed with sodium, extra saturated fat, less fiber, and more sugar. The outcome of these ingredients has been confirmed to cause diabetes, cancer, cardiovascular diseases, and hypertension when one gets old. In a survey contacted by Center for Disease Control (CDC), which involved 8,000 Americans found that many people who had been diagnosed with chronic diseases such as cancer, heart attack, and hypertension accepted to have consumed foods like soup, baked goods, convenience, and restaurant foods and cured meat which are basically processed and added excessive sodium</w:t>
      </w:r>
      <w:r w:rsidR="00F03A55">
        <w:rPr>
          <w:rFonts w:ascii="Times New Roman" w:hAnsi="Times New Roman" w:cs="Times New Roman"/>
          <w:sz w:val="24"/>
          <w:szCs w:val="24"/>
        </w:rPr>
        <w:t xml:space="preserve"> (</w:t>
      </w:r>
      <w:r w:rsidR="00F03A55" w:rsidRPr="00F03A55">
        <w:rPr>
          <w:rFonts w:ascii="Times New Roman" w:hAnsi="Times New Roman" w:cs="Times New Roman"/>
          <w:sz w:val="24"/>
          <w:szCs w:val="24"/>
        </w:rPr>
        <w:t>Leroux</w:t>
      </w:r>
      <w:r w:rsidR="00F03A55">
        <w:rPr>
          <w:rFonts w:ascii="Times New Roman" w:hAnsi="Times New Roman" w:cs="Times New Roman"/>
          <w:sz w:val="24"/>
          <w:szCs w:val="24"/>
        </w:rPr>
        <w:t xml:space="preserve"> et al., </w:t>
      </w:r>
      <w:r w:rsidR="00F03A55" w:rsidRPr="00F03A55">
        <w:rPr>
          <w:rFonts w:ascii="Times New Roman" w:hAnsi="Times New Roman" w:cs="Times New Roman"/>
          <w:sz w:val="24"/>
          <w:szCs w:val="24"/>
        </w:rPr>
        <w:t>2014</w:t>
      </w:r>
      <w:r w:rsidR="00F03A55">
        <w:rPr>
          <w:rFonts w:ascii="Times New Roman" w:hAnsi="Times New Roman" w:cs="Times New Roman"/>
          <w:sz w:val="24"/>
          <w:szCs w:val="24"/>
        </w:rPr>
        <w:t>)</w:t>
      </w:r>
      <w:r w:rsidRPr="006B73C9">
        <w:rPr>
          <w:rFonts w:ascii="Times New Roman" w:hAnsi="Times New Roman" w:cs="Times New Roman"/>
          <w:sz w:val="24"/>
          <w:szCs w:val="24"/>
        </w:rPr>
        <w:t xml:space="preserve">. </w:t>
      </w:r>
    </w:p>
    <w:p w14:paraId="3C44E30D" w14:textId="77777777" w:rsidR="00A55702" w:rsidRPr="006B73C9" w:rsidRDefault="00A55702" w:rsidP="00F03A55">
      <w:pPr>
        <w:spacing w:line="480" w:lineRule="auto"/>
        <w:ind w:firstLine="720"/>
        <w:rPr>
          <w:rFonts w:ascii="Times New Roman" w:hAnsi="Times New Roman" w:cs="Times New Roman"/>
          <w:sz w:val="24"/>
          <w:szCs w:val="24"/>
        </w:rPr>
      </w:pPr>
      <w:r w:rsidRPr="006B73C9">
        <w:rPr>
          <w:rFonts w:ascii="Times New Roman" w:hAnsi="Times New Roman" w:cs="Times New Roman"/>
          <w:sz w:val="24"/>
          <w:szCs w:val="24"/>
        </w:rPr>
        <w:t xml:space="preserve">Smoking is another dangerous lifestyle that implicates the life of many aged individuals. As much as quitting smoke is hard, smoke-related diseases have reduced many lifespans across the world. Various pieces of literature assert that use of tobacco is among the top causes of death that are easy to prevent. Professionals argue that smoking robes significantly ten years from the </w:t>
      </w:r>
      <w:r w:rsidRPr="006B73C9">
        <w:rPr>
          <w:rFonts w:ascii="Times New Roman" w:hAnsi="Times New Roman" w:cs="Times New Roman"/>
          <w:sz w:val="24"/>
          <w:szCs w:val="24"/>
        </w:rPr>
        <w:lastRenderedPageBreak/>
        <w:t xml:space="preserve">smoker’s life. Smoking cigar in your early ages is dangerous since it affects proper blood circulation and leads to blood pressure when one gets old. Tobacco smoking is one of the most dangerous lifestyles that not only affects the smoker but those people who are around the person smoking. Therefore, through smoking tobacco one increases the risk of his or her family to experience severe diseases in their old age. Cigarette smoking increases the rate of aging. </w:t>
      </w:r>
    </w:p>
    <w:p w14:paraId="39C72ECF" w14:textId="5B2B9F89" w:rsidR="00A55702" w:rsidRPr="006B73C9" w:rsidRDefault="00A55702" w:rsidP="00F03A55">
      <w:pPr>
        <w:spacing w:line="480" w:lineRule="auto"/>
        <w:ind w:firstLine="720"/>
        <w:rPr>
          <w:rFonts w:ascii="Times New Roman" w:hAnsi="Times New Roman" w:cs="Times New Roman"/>
          <w:sz w:val="24"/>
          <w:szCs w:val="24"/>
        </w:rPr>
      </w:pPr>
      <w:r w:rsidRPr="006B73C9">
        <w:rPr>
          <w:rFonts w:ascii="Times New Roman" w:hAnsi="Times New Roman" w:cs="Times New Roman"/>
          <w:sz w:val="24"/>
          <w:szCs w:val="24"/>
        </w:rPr>
        <w:t xml:space="preserve">Excessive use of alcohol is another serious risk factor that implicates one’s life in old age. </w:t>
      </w:r>
      <w:proofErr w:type="gramStart"/>
      <w:r w:rsidR="00F03A55">
        <w:rPr>
          <w:rFonts w:ascii="Times New Roman" w:hAnsi="Times New Roman" w:cs="Times New Roman"/>
          <w:sz w:val="24"/>
          <w:szCs w:val="24"/>
        </w:rPr>
        <w:t xml:space="preserve">According to </w:t>
      </w:r>
      <w:proofErr w:type="spellStart"/>
      <w:r w:rsidR="00F03A55" w:rsidRPr="00F03A55">
        <w:rPr>
          <w:rFonts w:ascii="Times New Roman" w:hAnsi="Times New Roman" w:cs="Times New Roman"/>
          <w:sz w:val="24"/>
          <w:szCs w:val="24"/>
        </w:rPr>
        <w:t>Åkesson</w:t>
      </w:r>
      <w:proofErr w:type="spellEnd"/>
      <w:r w:rsidR="008D0208">
        <w:rPr>
          <w:rFonts w:ascii="Times New Roman" w:hAnsi="Times New Roman" w:cs="Times New Roman"/>
          <w:sz w:val="24"/>
          <w:szCs w:val="24"/>
        </w:rPr>
        <w:t xml:space="preserve"> et al.</w:t>
      </w:r>
      <w:r w:rsidR="00F03A55">
        <w:rPr>
          <w:rFonts w:ascii="Times New Roman" w:hAnsi="Times New Roman" w:cs="Times New Roman"/>
          <w:sz w:val="24"/>
          <w:szCs w:val="24"/>
        </w:rPr>
        <w:t xml:space="preserve"> (</w:t>
      </w:r>
      <w:r w:rsidR="00F03A55" w:rsidRPr="00F03A55">
        <w:rPr>
          <w:rFonts w:ascii="Times New Roman" w:hAnsi="Times New Roman" w:cs="Times New Roman"/>
          <w:sz w:val="24"/>
          <w:szCs w:val="24"/>
        </w:rPr>
        <w:t>2014</w:t>
      </w:r>
      <w:r w:rsidR="00F03A55">
        <w:rPr>
          <w:rFonts w:ascii="Times New Roman" w:hAnsi="Times New Roman" w:cs="Times New Roman"/>
          <w:sz w:val="24"/>
          <w:szCs w:val="24"/>
        </w:rPr>
        <w:t>)</w:t>
      </w:r>
      <w:r w:rsidR="008D0208">
        <w:rPr>
          <w:rFonts w:ascii="Times New Roman" w:hAnsi="Times New Roman" w:cs="Times New Roman"/>
          <w:sz w:val="24"/>
          <w:szCs w:val="24"/>
        </w:rPr>
        <w:t>,</w:t>
      </w:r>
      <w:r w:rsidR="00F03A55">
        <w:rPr>
          <w:rFonts w:ascii="Times New Roman" w:hAnsi="Times New Roman" w:cs="Times New Roman"/>
          <w:sz w:val="24"/>
          <w:szCs w:val="24"/>
        </w:rPr>
        <w:t xml:space="preserve"> l</w:t>
      </w:r>
      <w:r w:rsidRPr="006B73C9">
        <w:rPr>
          <w:rFonts w:ascii="Times New Roman" w:hAnsi="Times New Roman" w:cs="Times New Roman"/>
          <w:sz w:val="24"/>
          <w:szCs w:val="24"/>
        </w:rPr>
        <w:t>ong term drinking raises the risks of one getting cancers of the liver, mouth, esophagus, and pharynx when he or she gets old.</w:t>
      </w:r>
      <w:proofErr w:type="gramEnd"/>
      <w:r w:rsidRPr="006B73C9">
        <w:rPr>
          <w:rFonts w:ascii="Times New Roman" w:hAnsi="Times New Roman" w:cs="Times New Roman"/>
          <w:sz w:val="24"/>
          <w:szCs w:val="24"/>
        </w:rPr>
        <w:t xml:space="preserve"> Alcohol consumption and smoking worsen things. Smoking tobacco accelerates the risks of alcohol causing cancer on a person’s respiratory system and upper digestive system. All these effects come to magnify when one is lucky to rich the old age. </w:t>
      </w:r>
    </w:p>
    <w:p w14:paraId="295B80CF" w14:textId="00167B00" w:rsidR="00A55702" w:rsidRDefault="00A55702" w:rsidP="00F03A55">
      <w:pPr>
        <w:spacing w:line="480" w:lineRule="auto"/>
        <w:ind w:firstLine="720"/>
        <w:rPr>
          <w:rFonts w:ascii="Times New Roman" w:hAnsi="Times New Roman" w:cs="Times New Roman"/>
          <w:sz w:val="24"/>
          <w:szCs w:val="24"/>
        </w:rPr>
      </w:pPr>
      <w:r w:rsidRPr="006B73C9">
        <w:rPr>
          <w:rFonts w:ascii="Times New Roman" w:hAnsi="Times New Roman" w:cs="Times New Roman"/>
          <w:sz w:val="24"/>
          <w:szCs w:val="24"/>
        </w:rPr>
        <w:t xml:space="preserve">Lifestyle habits that may increase the health risks when you get old include living a life full of Physical Inactivity. When one is not active his or her risk of cardiovascular complications increases, more so the coronary heart ailments. Obese and overweight people are most likely believed to be sedentary. </w:t>
      </w:r>
    </w:p>
    <w:p w14:paraId="7979702F" w14:textId="42D1BC54" w:rsidR="00F03A55" w:rsidRDefault="00F03A55" w:rsidP="00F03A55">
      <w:pPr>
        <w:spacing w:line="480" w:lineRule="auto"/>
        <w:ind w:firstLine="720"/>
        <w:rPr>
          <w:rFonts w:ascii="Times New Roman" w:hAnsi="Times New Roman" w:cs="Times New Roman"/>
          <w:sz w:val="24"/>
          <w:szCs w:val="24"/>
        </w:rPr>
      </w:pPr>
    </w:p>
    <w:p w14:paraId="1BAA326A" w14:textId="6B5CBC3C" w:rsidR="00F03A55" w:rsidRDefault="00F03A55" w:rsidP="008D0208">
      <w:pPr>
        <w:spacing w:line="480" w:lineRule="auto"/>
        <w:rPr>
          <w:rFonts w:ascii="Times New Roman" w:hAnsi="Times New Roman" w:cs="Times New Roman"/>
          <w:sz w:val="24"/>
          <w:szCs w:val="24"/>
        </w:rPr>
      </w:pPr>
    </w:p>
    <w:p w14:paraId="4153E006" w14:textId="77777777" w:rsidR="008D0208" w:rsidRDefault="008D0208">
      <w:pPr>
        <w:rPr>
          <w:rFonts w:ascii="Times New Roman" w:hAnsi="Times New Roman" w:cs="Times New Roman"/>
          <w:sz w:val="24"/>
          <w:szCs w:val="24"/>
        </w:rPr>
      </w:pPr>
      <w:r>
        <w:rPr>
          <w:rFonts w:ascii="Times New Roman" w:hAnsi="Times New Roman" w:cs="Times New Roman"/>
          <w:sz w:val="24"/>
          <w:szCs w:val="24"/>
        </w:rPr>
        <w:br w:type="page"/>
      </w:r>
    </w:p>
    <w:p w14:paraId="639CD6ED" w14:textId="581BE603" w:rsidR="00A55702" w:rsidRPr="008D0208" w:rsidRDefault="00F03A55" w:rsidP="008D0208">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14:paraId="34D93B6E" w14:textId="77777777" w:rsidR="00F03A55" w:rsidRPr="006B73C9" w:rsidRDefault="00F03A55" w:rsidP="00F03A55">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B73C9">
        <w:rPr>
          <w:rFonts w:ascii="Times New Roman" w:hAnsi="Times New Roman" w:cs="Times New Roman"/>
          <w:color w:val="222222"/>
          <w:sz w:val="24"/>
          <w:szCs w:val="24"/>
          <w:shd w:val="clear" w:color="auto" w:fill="FFFFFF"/>
        </w:rPr>
        <w:t>Åkesson</w:t>
      </w:r>
      <w:proofErr w:type="spellEnd"/>
      <w:r w:rsidRPr="006B73C9">
        <w:rPr>
          <w:rFonts w:ascii="Times New Roman" w:hAnsi="Times New Roman" w:cs="Times New Roman"/>
          <w:color w:val="222222"/>
          <w:sz w:val="24"/>
          <w:szCs w:val="24"/>
          <w:shd w:val="clear" w:color="auto" w:fill="FFFFFF"/>
        </w:rPr>
        <w:t xml:space="preserve">, A., Larsson, S. C., </w:t>
      </w:r>
      <w:proofErr w:type="spellStart"/>
      <w:r w:rsidRPr="006B73C9">
        <w:rPr>
          <w:rFonts w:ascii="Times New Roman" w:hAnsi="Times New Roman" w:cs="Times New Roman"/>
          <w:color w:val="222222"/>
          <w:sz w:val="24"/>
          <w:szCs w:val="24"/>
          <w:shd w:val="clear" w:color="auto" w:fill="FFFFFF"/>
        </w:rPr>
        <w:t>Discacciati</w:t>
      </w:r>
      <w:proofErr w:type="spellEnd"/>
      <w:r w:rsidRPr="006B73C9">
        <w:rPr>
          <w:rFonts w:ascii="Times New Roman" w:hAnsi="Times New Roman" w:cs="Times New Roman"/>
          <w:color w:val="222222"/>
          <w:sz w:val="24"/>
          <w:szCs w:val="24"/>
          <w:shd w:val="clear" w:color="auto" w:fill="FFFFFF"/>
        </w:rPr>
        <w:t xml:space="preserve">, A., &amp; </w:t>
      </w:r>
      <w:proofErr w:type="spellStart"/>
      <w:r w:rsidRPr="006B73C9">
        <w:rPr>
          <w:rFonts w:ascii="Times New Roman" w:hAnsi="Times New Roman" w:cs="Times New Roman"/>
          <w:color w:val="222222"/>
          <w:sz w:val="24"/>
          <w:szCs w:val="24"/>
          <w:shd w:val="clear" w:color="auto" w:fill="FFFFFF"/>
        </w:rPr>
        <w:t>Wolk</w:t>
      </w:r>
      <w:proofErr w:type="spellEnd"/>
      <w:r w:rsidRPr="006B73C9">
        <w:rPr>
          <w:rFonts w:ascii="Times New Roman" w:hAnsi="Times New Roman" w:cs="Times New Roman"/>
          <w:color w:val="222222"/>
          <w:sz w:val="24"/>
          <w:szCs w:val="24"/>
          <w:shd w:val="clear" w:color="auto" w:fill="FFFFFF"/>
        </w:rPr>
        <w:t>, A. (2014).</w:t>
      </w:r>
      <w:proofErr w:type="gramEnd"/>
      <w:r w:rsidRPr="006B73C9">
        <w:rPr>
          <w:rFonts w:ascii="Times New Roman" w:hAnsi="Times New Roman" w:cs="Times New Roman"/>
          <w:color w:val="222222"/>
          <w:sz w:val="24"/>
          <w:szCs w:val="24"/>
          <w:shd w:val="clear" w:color="auto" w:fill="FFFFFF"/>
        </w:rPr>
        <w:t xml:space="preserve"> Low-risk diet and lifestyle habits in the primary prevention of myocardial infarction in men: a population-based prospective cohort study. </w:t>
      </w:r>
      <w:r w:rsidRPr="006B73C9">
        <w:rPr>
          <w:rFonts w:ascii="Times New Roman" w:hAnsi="Times New Roman" w:cs="Times New Roman"/>
          <w:i/>
          <w:iCs/>
          <w:color w:val="222222"/>
          <w:sz w:val="24"/>
          <w:szCs w:val="24"/>
          <w:shd w:val="clear" w:color="auto" w:fill="FFFFFF"/>
        </w:rPr>
        <w:t>Journal of the American College of Cardiology</w:t>
      </w:r>
      <w:r w:rsidRPr="006B73C9">
        <w:rPr>
          <w:rFonts w:ascii="Times New Roman" w:hAnsi="Times New Roman" w:cs="Times New Roman"/>
          <w:color w:val="222222"/>
          <w:sz w:val="24"/>
          <w:szCs w:val="24"/>
          <w:shd w:val="clear" w:color="auto" w:fill="FFFFFF"/>
        </w:rPr>
        <w:t>, </w:t>
      </w:r>
      <w:r w:rsidRPr="006B73C9">
        <w:rPr>
          <w:rFonts w:ascii="Times New Roman" w:hAnsi="Times New Roman" w:cs="Times New Roman"/>
          <w:i/>
          <w:iCs/>
          <w:color w:val="222222"/>
          <w:sz w:val="24"/>
          <w:szCs w:val="24"/>
          <w:shd w:val="clear" w:color="auto" w:fill="FFFFFF"/>
        </w:rPr>
        <w:t>64</w:t>
      </w:r>
      <w:r w:rsidRPr="006B73C9">
        <w:rPr>
          <w:rFonts w:ascii="Times New Roman" w:hAnsi="Times New Roman" w:cs="Times New Roman"/>
          <w:color w:val="222222"/>
          <w:sz w:val="24"/>
          <w:szCs w:val="24"/>
          <w:shd w:val="clear" w:color="auto" w:fill="FFFFFF"/>
        </w:rPr>
        <w:t>(13), 1299-1306.</w:t>
      </w:r>
    </w:p>
    <w:p w14:paraId="0CC9BA9D" w14:textId="77777777" w:rsidR="00F03A55" w:rsidRPr="006B73C9" w:rsidRDefault="00F03A55" w:rsidP="00F03A55">
      <w:pPr>
        <w:spacing w:line="480" w:lineRule="auto"/>
        <w:ind w:left="720" w:hanging="720"/>
        <w:rPr>
          <w:rFonts w:ascii="Times New Roman" w:hAnsi="Times New Roman" w:cs="Times New Roman"/>
          <w:sz w:val="24"/>
          <w:szCs w:val="24"/>
        </w:rPr>
      </w:pPr>
      <w:r w:rsidRPr="006B73C9">
        <w:rPr>
          <w:rFonts w:ascii="Times New Roman" w:hAnsi="Times New Roman" w:cs="Times New Roman"/>
          <w:color w:val="222222"/>
          <w:sz w:val="24"/>
          <w:szCs w:val="24"/>
          <w:shd w:val="clear" w:color="auto" w:fill="FFFFFF"/>
        </w:rPr>
        <w:t xml:space="preserve">Leroux, C., Brazeau, A. S., Gingras, V., Desjardins, K., </w:t>
      </w:r>
      <w:proofErr w:type="spellStart"/>
      <w:r w:rsidRPr="006B73C9">
        <w:rPr>
          <w:rFonts w:ascii="Times New Roman" w:hAnsi="Times New Roman" w:cs="Times New Roman"/>
          <w:color w:val="222222"/>
          <w:sz w:val="24"/>
          <w:szCs w:val="24"/>
          <w:shd w:val="clear" w:color="auto" w:fill="FFFFFF"/>
        </w:rPr>
        <w:t>Strychar</w:t>
      </w:r>
      <w:proofErr w:type="spellEnd"/>
      <w:r w:rsidRPr="006B73C9">
        <w:rPr>
          <w:rFonts w:ascii="Times New Roman" w:hAnsi="Times New Roman" w:cs="Times New Roman"/>
          <w:color w:val="222222"/>
          <w:sz w:val="24"/>
          <w:szCs w:val="24"/>
          <w:shd w:val="clear" w:color="auto" w:fill="FFFFFF"/>
        </w:rPr>
        <w:t xml:space="preserve">, I., &amp; </w:t>
      </w:r>
      <w:proofErr w:type="spellStart"/>
      <w:r w:rsidRPr="006B73C9">
        <w:rPr>
          <w:rFonts w:ascii="Times New Roman" w:hAnsi="Times New Roman" w:cs="Times New Roman"/>
          <w:color w:val="222222"/>
          <w:sz w:val="24"/>
          <w:szCs w:val="24"/>
          <w:shd w:val="clear" w:color="auto" w:fill="FFFFFF"/>
        </w:rPr>
        <w:t>Rabasa-Lhoret</w:t>
      </w:r>
      <w:proofErr w:type="spellEnd"/>
      <w:r w:rsidRPr="006B73C9">
        <w:rPr>
          <w:rFonts w:ascii="Times New Roman" w:hAnsi="Times New Roman" w:cs="Times New Roman"/>
          <w:color w:val="222222"/>
          <w:sz w:val="24"/>
          <w:szCs w:val="24"/>
          <w:shd w:val="clear" w:color="auto" w:fill="FFFFFF"/>
        </w:rPr>
        <w:t>, R. (2014). Lifestyle and cardiometabolic risk in adults with type 1 diabetes: a review. </w:t>
      </w:r>
      <w:r w:rsidRPr="006B73C9">
        <w:rPr>
          <w:rFonts w:ascii="Times New Roman" w:hAnsi="Times New Roman" w:cs="Times New Roman"/>
          <w:i/>
          <w:iCs/>
          <w:color w:val="222222"/>
          <w:sz w:val="24"/>
          <w:szCs w:val="24"/>
          <w:shd w:val="clear" w:color="auto" w:fill="FFFFFF"/>
        </w:rPr>
        <w:t>Canadian journal of diabetes</w:t>
      </w:r>
      <w:r w:rsidRPr="006B73C9">
        <w:rPr>
          <w:rFonts w:ascii="Times New Roman" w:hAnsi="Times New Roman" w:cs="Times New Roman"/>
          <w:color w:val="222222"/>
          <w:sz w:val="24"/>
          <w:szCs w:val="24"/>
          <w:shd w:val="clear" w:color="auto" w:fill="FFFFFF"/>
        </w:rPr>
        <w:t>, </w:t>
      </w:r>
      <w:r w:rsidRPr="006B73C9">
        <w:rPr>
          <w:rFonts w:ascii="Times New Roman" w:hAnsi="Times New Roman" w:cs="Times New Roman"/>
          <w:i/>
          <w:iCs/>
          <w:color w:val="222222"/>
          <w:sz w:val="24"/>
          <w:szCs w:val="24"/>
          <w:shd w:val="clear" w:color="auto" w:fill="FFFFFF"/>
        </w:rPr>
        <w:t>38</w:t>
      </w:r>
      <w:r w:rsidRPr="006B73C9">
        <w:rPr>
          <w:rFonts w:ascii="Times New Roman" w:hAnsi="Times New Roman" w:cs="Times New Roman"/>
          <w:color w:val="222222"/>
          <w:sz w:val="24"/>
          <w:szCs w:val="24"/>
          <w:shd w:val="clear" w:color="auto" w:fill="FFFFFF"/>
        </w:rPr>
        <w:t>(1), 62-69.</w:t>
      </w:r>
    </w:p>
    <w:p w14:paraId="3208CFBC" w14:textId="77777777" w:rsidR="00F03A55" w:rsidRPr="006B73C9" w:rsidRDefault="00F03A55" w:rsidP="00F03A55">
      <w:pPr>
        <w:spacing w:line="480" w:lineRule="auto"/>
        <w:ind w:left="720" w:hanging="720"/>
        <w:rPr>
          <w:rFonts w:ascii="Times New Roman" w:hAnsi="Times New Roman" w:cs="Times New Roman"/>
          <w:color w:val="222222"/>
          <w:sz w:val="24"/>
          <w:szCs w:val="24"/>
          <w:shd w:val="clear" w:color="auto" w:fill="FFFFFF"/>
        </w:rPr>
      </w:pPr>
      <w:proofErr w:type="spellStart"/>
      <w:r w:rsidRPr="006B73C9">
        <w:rPr>
          <w:rFonts w:ascii="Times New Roman" w:hAnsi="Times New Roman" w:cs="Times New Roman"/>
          <w:color w:val="222222"/>
          <w:sz w:val="24"/>
          <w:szCs w:val="24"/>
          <w:shd w:val="clear" w:color="auto" w:fill="FFFFFF"/>
        </w:rPr>
        <w:t>Nea</w:t>
      </w:r>
      <w:proofErr w:type="spellEnd"/>
      <w:r w:rsidRPr="006B73C9">
        <w:rPr>
          <w:rFonts w:ascii="Times New Roman" w:hAnsi="Times New Roman" w:cs="Times New Roman"/>
          <w:color w:val="222222"/>
          <w:sz w:val="24"/>
          <w:szCs w:val="24"/>
          <w:shd w:val="clear" w:color="auto" w:fill="FFFFFF"/>
        </w:rPr>
        <w:t xml:space="preserve">, F. M., Kearney, J., Livingstone, M. B. E., </w:t>
      </w:r>
      <w:proofErr w:type="spellStart"/>
      <w:r w:rsidRPr="006B73C9">
        <w:rPr>
          <w:rFonts w:ascii="Times New Roman" w:hAnsi="Times New Roman" w:cs="Times New Roman"/>
          <w:color w:val="222222"/>
          <w:sz w:val="24"/>
          <w:szCs w:val="24"/>
          <w:shd w:val="clear" w:color="auto" w:fill="FFFFFF"/>
        </w:rPr>
        <w:t>Pourshahidi</w:t>
      </w:r>
      <w:proofErr w:type="spellEnd"/>
      <w:r w:rsidRPr="006B73C9">
        <w:rPr>
          <w:rFonts w:ascii="Times New Roman" w:hAnsi="Times New Roman" w:cs="Times New Roman"/>
          <w:color w:val="222222"/>
          <w:sz w:val="24"/>
          <w:szCs w:val="24"/>
          <w:shd w:val="clear" w:color="auto" w:fill="FFFFFF"/>
        </w:rPr>
        <w:t>, L. K., &amp; Corish, C. A. (2015). Dietary and lifestyle habits and the associated health risks in shift workers. </w:t>
      </w:r>
      <w:r w:rsidRPr="006B73C9">
        <w:rPr>
          <w:rFonts w:ascii="Times New Roman" w:hAnsi="Times New Roman" w:cs="Times New Roman"/>
          <w:i/>
          <w:iCs/>
          <w:color w:val="222222"/>
          <w:sz w:val="24"/>
          <w:szCs w:val="24"/>
          <w:shd w:val="clear" w:color="auto" w:fill="FFFFFF"/>
        </w:rPr>
        <w:t>Nutrition research reviews</w:t>
      </w:r>
      <w:r w:rsidRPr="006B73C9">
        <w:rPr>
          <w:rFonts w:ascii="Times New Roman" w:hAnsi="Times New Roman" w:cs="Times New Roman"/>
          <w:color w:val="222222"/>
          <w:sz w:val="24"/>
          <w:szCs w:val="24"/>
          <w:shd w:val="clear" w:color="auto" w:fill="FFFFFF"/>
        </w:rPr>
        <w:t>, </w:t>
      </w:r>
      <w:r w:rsidRPr="006B73C9">
        <w:rPr>
          <w:rFonts w:ascii="Times New Roman" w:hAnsi="Times New Roman" w:cs="Times New Roman"/>
          <w:i/>
          <w:iCs/>
          <w:color w:val="222222"/>
          <w:sz w:val="24"/>
          <w:szCs w:val="24"/>
          <w:shd w:val="clear" w:color="auto" w:fill="FFFFFF"/>
        </w:rPr>
        <w:t>28</w:t>
      </w:r>
      <w:r w:rsidRPr="006B73C9">
        <w:rPr>
          <w:rFonts w:ascii="Times New Roman" w:hAnsi="Times New Roman" w:cs="Times New Roman"/>
          <w:color w:val="222222"/>
          <w:sz w:val="24"/>
          <w:szCs w:val="24"/>
          <w:shd w:val="clear" w:color="auto" w:fill="FFFFFF"/>
        </w:rPr>
        <w:t>(2), 143-166.</w:t>
      </w:r>
    </w:p>
    <w:sectPr w:rsidR="00F03A55" w:rsidRPr="006B73C9" w:rsidSect="006B73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80DB66" w14:textId="77777777" w:rsidR="00B1460D" w:rsidRDefault="00B1460D" w:rsidP="006B73C9">
      <w:pPr>
        <w:spacing w:after="0" w:line="240" w:lineRule="auto"/>
      </w:pPr>
      <w:r>
        <w:separator/>
      </w:r>
    </w:p>
  </w:endnote>
  <w:endnote w:type="continuationSeparator" w:id="0">
    <w:p w14:paraId="5117D252" w14:textId="77777777" w:rsidR="00B1460D" w:rsidRDefault="00B1460D" w:rsidP="006B7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A83B4" w14:textId="77777777" w:rsidR="00B1460D" w:rsidRDefault="00B1460D" w:rsidP="006B73C9">
      <w:pPr>
        <w:spacing w:after="0" w:line="240" w:lineRule="auto"/>
      </w:pPr>
      <w:r>
        <w:separator/>
      </w:r>
    </w:p>
  </w:footnote>
  <w:footnote w:type="continuationSeparator" w:id="0">
    <w:p w14:paraId="7D29DB36" w14:textId="77777777" w:rsidR="00B1460D" w:rsidRDefault="00B1460D" w:rsidP="006B7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278C4" w14:textId="73EB5F82" w:rsidR="006B73C9" w:rsidRDefault="00F03A55">
    <w:pPr>
      <w:pStyle w:val="Header"/>
    </w:pPr>
    <w:r>
      <w:rPr>
        <w:rFonts w:ascii="Times New Roman" w:hAnsi="Times New Roman" w:cs="Times New Roman"/>
        <w:sz w:val="24"/>
        <w:szCs w:val="24"/>
      </w:rPr>
      <w:t>L</w:t>
    </w:r>
    <w:r w:rsidRPr="006B73C9">
      <w:rPr>
        <w:rFonts w:ascii="Times New Roman" w:hAnsi="Times New Roman" w:cs="Times New Roman"/>
        <w:sz w:val="24"/>
        <w:szCs w:val="24"/>
      </w:rPr>
      <w:t>IFESTYLE RISK FACTORS</w:t>
    </w:r>
    <w:r>
      <w:t xml:space="preserve"> </w:t>
    </w:r>
    <w:r w:rsidR="006B73C9">
      <w:rPr>
        <w:rFonts w:ascii="Times New Roman" w:hAnsi="Times New Roman" w:cs="Times New Roman"/>
        <w:sz w:val="24"/>
        <w:szCs w:val="24"/>
      </w:rPr>
      <w:tab/>
    </w:r>
    <w:r w:rsidR="006B73C9">
      <w:rPr>
        <w:rFonts w:ascii="Times New Roman" w:hAnsi="Times New Roman" w:cs="Times New Roman"/>
        <w:sz w:val="24"/>
        <w:szCs w:val="24"/>
      </w:rPr>
      <w:tab/>
    </w:r>
    <w:r w:rsidR="006B73C9">
      <w:fldChar w:fldCharType="begin"/>
    </w:r>
    <w:r w:rsidR="006B73C9">
      <w:instrText xml:space="preserve"> PAGE   \* MERGEFORMAT </w:instrText>
    </w:r>
    <w:r w:rsidR="006B73C9">
      <w:fldChar w:fldCharType="separate"/>
    </w:r>
    <w:r w:rsidR="008D0208">
      <w:rPr>
        <w:noProof/>
      </w:rPr>
      <w:t>4</w:t>
    </w:r>
    <w:r w:rsidR="006B73C9">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33436" w14:textId="639CB13B" w:rsidR="006B73C9" w:rsidRPr="006B73C9" w:rsidRDefault="006B73C9">
    <w:pPr>
      <w:pStyle w:val="Header"/>
      <w:rPr>
        <w:rFonts w:ascii="Times New Roman" w:hAnsi="Times New Roman" w:cs="Times New Roman"/>
        <w:sz w:val="24"/>
        <w:szCs w:val="24"/>
      </w:rPr>
    </w:pPr>
    <w:r w:rsidRPr="006B73C9">
      <w:rPr>
        <w:rFonts w:ascii="Times New Roman" w:hAnsi="Times New Roman" w:cs="Times New Roman"/>
        <w:sz w:val="24"/>
        <w:szCs w:val="24"/>
      </w:rPr>
      <w:t xml:space="preserve">Running head: </w:t>
    </w:r>
    <w:r w:rsidR="00F03A55">
      <w:rPr>
        <w:rFonts w:ascii="Times New Roman" w:hAnsi="Times New Roman" w:cs="Times New Roman"/>
        <w:sz w:val="24"/>
        <w:szCs w:val="24"/>
      </w:rPr>
      <w:t>L</w:t>
    </w:r>
    <w:r w:rsidR="00F03A55" w:rsidRPr="006B73C9">
      <w:rPr>
        <w:rFonts w:ascii="Times New Roman" w:hAnsi="Times New Roman" w:cs="Times New Roman"/>
        <w:sz w:val="24"/>
        <w:szCs w:val="24"/>
      </w:rPr>
      <w:t>IFESTYLE RISK FACTORS</w:t>
    </w:r>
    <w:r>
      <w:rPr>
        <w:rFonts w:ascii="Times New Roman" w:hAnsi="Times New Roman" w:cs="Times New Roman"/>
        <w:sz w:val="24"/>
        <w:szCs w:val="24"/>
      </w:rPr>
      <w:tab/>
    </w:r>
    <w:r>
      <w:rPr>
        <w:rFonts w:ascii="Times New Roman" w:hAnsi="Times New Roman" w:cs="Times New Roman"/>
        <w:sz w:val="24"/>
        <w:szCs w:val="24"/>
      </w:rPr>
      <w:tab/>
    </w:r>
    <w:r w:rsidRPr="006B73C9">
      <w:rPr>
        <w:rFonts w:ascii="Times New Roman" w:hAnsi="Times New Roman" w:cs="Times New Roman"/>
        <w:sz w:val="24"/>
        <w:szCs w:val="24"/>
      </w:rPr>
      <w:fldChar w:fldCharType="begin"/>
    </w:r>
    <w:r w:rsidRPr="006B73C9">
      <w:rPr>
        <w:rFonts w:ascii="Times New Roman" w:hAnsi="Times New Roman" w:cs="Times New Roman"/>
        <w:sz w:val="24"/>
        <w:szCs w:val="24"/>
      </w:rPr>
      <w:instrText xml:space="preserve"> PAGE   \* MERGEFORMAT </w:instrText>
    </w:r>
    <w:r w:rsidRPr="006B73C9">
      <w:rPr>
        <w:rFonts w:ascii="Times New Roman" w:hAnsi="Times New Roman" w:cs="Times New Roman"/>
        <w:sz w:val="24"/>
        <w:szCs w:val="24"/>
      </w:rPr>
      <w:fldChar w:fldCharType="separate"/>
    </w:r>
    <w:r w:rsidR="008D0208">
      <w:rPr>
        <w:rFonts w:ascii="Times New Roman" w:hAnsi="Times New Roman" w:cs="Times New Roman"/>
        <w:noProof/>
        <w:sz w:val="24"/>
        <w:szCs w:val="24"/>
      </w:rPr>
      <w:t>1</w:t>
    </w:r>
    <w:r w:rsidRPr="006B73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44F"/>
    <w:rsid w:val="0019088C"/>
    <w:rsid w:val="001F7609"/>
    <w:rsid w:val="003D544F"/>
    <w:rsid w:val="006B73C9"/>
    <w:rsid w:val="00774138"/>
    <w:rsid w:val="008A3E24"/>
    <w:rsid w:val="008A42E7"/>
    <w:rsid w:val="008D0208"/>
    <w:rsid w:val="00A14CF8"/>
    <w:rsid w:val="00A55702"/>
    <w:rsid w:val="00B1460D"/>
    <w:rsid w:val="00C17ECC"/>
    <w:rsid w:val="00DA3677"/>
    <w:rsid w:val="00E57593"/>
    <w:rsid w:val="00F0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08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C9"/>
  </w:style>
  <w:style w:type="paragraph" w:styleId="Footer">
    <w:name w:val="footer"/>
    <w:basedOn w:val="Normal"/>
    <w:link w:val="FooterChar"/>
    <w:uiPriority w:val="99"/>
    <w:unhideWhenUsed/>
    <w:rsid w:val="006B7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C9"/>
  </w:style>
  <w:style w:type="paragraph" w:styleId="Footer">
    <w:name w:val="footer"/>
    <w:basedOn w:val="Normal"/>
    <w:link w:val="FooterChar"/>
    <w:uiPriority w:val="99"/>
    <w:unhideWhenUsed/>
    <w:rsid w:val="006B7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2019-05-13T12:42:00Z</dcterms:created>
  <dcterms:modified xsi:type="dcterms:W3CDTF">2019-05-13T16:27:00Z</dcterms:modified>
</cp:coreProperties>
</file>